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5EE1" w:rsidRPr="00C15EE1" w:rsidRDefault="00C15EE1" w:rsidP="00C15EE1">
      <w:pPr>
        <w:pStyle w:val="Title"/>
        <w:numPr>
          <w:ilvl w:val="0"/>
          <w:numId w:val="1"/>
        </w:numPr>
        <w:pBdr>
          <w:bottom w:val="single" w:sz="8" w:space="4" w:color="4F81BD" w:themeColor="accent1"/>
        </w:pBdr>
        <w:spacing w:before="0" w:after="300"/>
        <w:contextualSpacing/>
        <w:outlineLvl w:val="9"/>
        <w:rPr>
          <w:b w:val="0"/>
          <w:color w:val="17365D" w:themeColor="text2" w:themeShade="BF"/>
          <w:sz w:val="52"/>
          <w:szCs w:val="52"/>
        </w:rPr>
      </w:pPr>
      <w:r w:rsidRPr="00C15EE1">
        <w:rPr>
          <w:b w:val="0"/>
          <w:color w:val="17365D" w:themeColor="text2" w:themeShade="BF"/>
          <w:sz w:val="52"/>
          <w:szCs w:val="52"/>
        </w:rPr>
        <w:t xml:space="preserve">Guidance, Revelation and Education </w:t>
      </w:r>
    </w:p>
    <w:p w:rsidR="00C15EE1" w:rsidRPr="00C15EE1" w:rsidRDefault="00C15EE1" w:rsidP="00C15EE1">
      <w:pPr>
        <w:pStyle w:val="Title"/>
        <w:numPr>
          <w:ilvl w:val="0"/>
          <w:numId w:val="1"/>
        </w:numPr>
        <w:pBdr>
          <w:bottom w:val="single" w:sz="8" w:space="4" w:color="4F81BD" w:themeColor="accent1"/>
        </w:pBdr>
        <w:spacing w:before="0" w:after="300"/>
        <w:contextualSpacing/>
        <w:outlineLvl w:val="9"/>
        <w:rPr>
          <w:b w:val="0"/>
          <w:color w:val="17365D" w:themeColor="text2" w:themeShade="BF"/>
          <w:sz w:val="52"/>
          <w:szCs w:val="52"/>
        </w:rPr>
      </w:pPr>
      <w:r w:rsidRPr="00C15EE1">
        <w:rPr>
          <w:b w:val="0"/>
          <w:color w:val="17365D" w:themeColor="text2" w:themeShade="BF"/>
          <w:sz w:val="52"/>
          <w:szCs w:val="52"/>
        </w:rPr>
        <w:t>Part 2</w:t>
      </w:r>
    </w:p>
    <w:p w:rsidR="00C15EE1" w:rsidRDefault="00C15EE1" w:rsidP="00C15EE1">
      <w:pPr>
        <w:pStyle w:val="BodyText"/>
        <w:numPr>
          <w:ilvl w:val="0"/>
          <w:numId w:val="1"/>
        </w:numPr>
        <w:jc w:val="center"/>
      </w:pPr>
    </w:p>
    <w:p w:rsidR="00C15EE1" w:rsidRPr="00C15EE1" w:rsidRDefault="00C15EE1" w:rsidP="00C15EE1">
      <w:pPr>
        <w:pStyle w:val="BodyText"/>
        <w:numPr>
          <w:ilvl w:val="0"/>
          <w:numId w:val="1"/>
        </w:numPr>
        <w:jc w:val="center"/>
        <w:rPr>
          <w:b/>
          <w:sz w:val="36"/>
        </w:rPr>
      </w:pPr>
      <w:r w:rsidRPr="00C15EE1">
        <w:rPr>
          <w:b/>
          <w:sz w:val="36"/>
        </w:rPr>
        <w:t>Imam Warith Deen Mohammed</w:t>
      </w:r>
    </w:p>
    <w:p w:rsidR="00C15EE1" w:rsidRPr="00C15EE1" w:rsidRDefault="00C15EE1" w:rsidP="00C15EE1">
      <w:pPr>
        <w:pStyle w:val="BodyText"/>
        <w:numPr>
          <w:ilvl w:val="0"/>
          <w:numId w:val="1"/>
        </w:numPr>
        <w:jc w:val="center"/>
        <w:rPr>
          <w:b/>
          <w:sz w:val="36"/>
        </w:rPr>
      </w:pPr>
      <w:r w:rsidRPr="00C15EE1">
        <w:rPr>
          <w:b/>
          <w:sz w:val="36"/>
        </w:rPr>
        <w:t>Location of Video:  Video Lectures – Page 1</w:t>
      </w:r>
    </w:p>
    <w:p w:rsidR="00000000" w:rsidRDefault="007A1C14">
      <w:pPr>
        <w:pStyle w:val="Heading1"/>
        <w:tabs>
          <w:tab w:val="left" w:pos="0"/>
        </w:tabs>
      </w:pPr>
    </w:p>
    <w:p w:rsidR="00000000" w:rsidRDefault="007A1C14"/>
    <w:p w:rsidR="00000000" w:rsidRDefault="007A1C14">
      <w:r>
        <w:rPr>
          <w:rStyle w:val="Bold"/>
        </w:rPr>
        <w:t xml:space="preserve">00:00 </w:t>
      </w:r>
      <w:r w:rsidR="00C15EE1">
        <w:rPr>
          <w:rStyle w:val="Bold"/>
        </w:rPr>
        <w:t>Imam Warith Deen Mohammed</w:t>
      </w:r>
      <w:r>
        <w:rPr>
          <w:rStyle w:val="Bold"/>
        </w:rPr>
        <w:t>:</w:t>
      </w:r>
      <w:r>
        <w:t xml:space="preserve"> Looking for, so he wasn't qui</w:t>
      </w:r>
      <w:r>
        <w:t xml:space="preserve">ck to say, "This is what I'm looking for." No, he was very much impressed. He watched it until the sunset and when the sun set, it appeared as though the sun went to bed. And he said, "No, this cannot be my God. My God is not one to rest or to sleep or to </w:t>
      </w:r>
      <w:r>
        <w:t xml:space="preserve">die." Now we know the sun is not really dead, it's gonna rise again in the morning from the other direction. Rises in one direction, sets in the other. We know it's gonna rise again but I guess that's why he didn't say "death," he said, "My God is not one </w:t>
      </w:r>
      <w:r>
        <w:t>to rest or go to sleep, take a break." That's Abraham, the free thinker. Now coming back to the earth, that's what God has created for us to get benefits from. All our benefits we need to live in community with one another. Live in towns, whatever, cities,</w:t>
      </w:r>
      <w:r>
        <w:t xml:space="preserve"> countries, governments, under governments, all we need is on the earth and what is on the earth for man to utilize is what eventually brings man to requisition government, to say, "We got to have a government." Laws and everything are required in time bec</w:t>
      </w:r>
      <w:r>
        <w:t>ause of our interaction with the goods of the earth in each other, business, et cetera, industry, et cetera.</w:t>
      </w:r>
      <w:r>
        <w:br/>
      </w:r>
      <w:r>
        <w:br/>
      </w:r>
      <w:r>
        <w:rPr>
          <w:rStyle w:val="Bold"/>
        </w:rPr>
        <w:t xml:space="preserve">02:16 </w:t>
      </w:r>
      <w:r w:rsidR="00C15EE1">
        <w:rPr>
          <w:rStyle w:val="Bold"/>
        </w:rPr>
        <w:t>IWDM</w:t>
      </w:r>
      <w:r>
        <w:rPr>
          <w:rStyle w:val="Bold"/>
        </w:rPr>
        <w:t>:</w:t>
      </w:r>
      <w:r>
        <w:t xml:space="preserve"> You got money, now you need to have a system to protect your money. So you have a business system, you have an economic system. Some thi</w:t>
      </w:r>
      <w:r>
        <w:t>ngs are too much for the private sector, you give the responsibility to government. But where it all starts, now we are talking on cause and effects. Cause and effects. There are causes that produce effects. Cause in scripture also by the names, uula wal-a</w:t>
      </w:r>
      <w:r>
        <w:t xml:space="preserve">khira, First things and final things. Uula wal-akhira. </w:t>
      </w:r>
      <w:r>
        <w:br/>
      </w:r>
      <w:r>
        <w:br/>
      </w:r>
      <w:r>
        <w:rPr>
          <w:rStyle w:val="Bold"/>
        </w:rPr>
        <w:t xml:space="preserve">03:06 </w:t>
      </w:r>
      <w:r w:rsidR="00C15EE1">
        <w:rPr>
          <w:rStyle w:val="Bold"/>
        </w:rPr>
        <w:t>IWDM</w:t>
      </w:r>
      <w:r>
        <w:rPr>
          <w:rStyle w:val="Bold"/>
        </w:rPr>
        <w:t>:</w:t>
      </w:r>
      <w:r>
        <w:t xml:space="preserve"> First things and final things. Working with first things creates effects. First things are causes but those causes creates effects and effects become causes for more effects and the process</w:t>
      </w:r>
      <w:r>
        <w:t xml:space="preserve"> continues and continues until there's a final conclusion. And whether you know it or not or believe me or not we are now living in the conclusion of prophecy. It ain't to come, it already came. It's here. We're living now in the conclusion of prophecy. It</w:t>
      </w:r>
      <w:r>
        <w:t xml:space="preserve"> didn't happen back then, it's happening now. It was pointed to back then. The seers, the prophets or messengers of God, they pointed to this time and in the Qur'an it's called "Yawm ad-Dīn." Literally, it means the day of religion. The day means the time </w:t>
      </w:r>
      <w:r>
        <w:t>and the conclusion of things for religion to be seen and man to answer for the way he has presented himself in religion. That's the time right now.</w:t>
      </w:r>
      <w:r>
        <w:br/>
      </w:r>
      <w:r>
        <w:br/>
      </w:r>
      <w:r>
        <w:rPr>
          <w:rStyle w:val="Bold"/>
        </w:rPr>
        <w:t xml:space="preserve">04:38 </w:t>
      </w:r>
      <w:r w:rsidR="00C15EE1">
        <w:rPr>
          <w:rStyle w:val="Bold"/>
        </w:rPr>
        <w:t>IWDM</w:t>
      </w:r>
      <w:r>
        <w:rPr>
          <w:rStyle w:val="Bold"/>
        </w:rPr>
        <w:t>:</w:t>
      </w:r>
      <w:r>
        <w:t xml:space="preserve"> This great earth we have here, and it is a great earth, we call it "Mother Earth." God taught us </w:t>
      </w:r>
      <w:r>
        <w:t>to give it even more respect than the secular world tells us to give it. When God says in the last Revelation, in the last book, the Qur'an, he says, Al-ardu masjidullah.</w:t>
      </w:r>
      <w:r>
        <w:br/>
      </w:r>
      <w:r>
        <w:br/>
      </w:r>
      <w:r>
        <w:rPr>
          <w:rStyle w:val="Bold"/>
        </w:rPr>
        <w:lastRenderedPageBreak/>
        <w:t xml:space="preserve">05:03 </w:t>
      </w:r>
      <w:r w:rsidR="00C15EE1">
        <w:rPr>
          <w:rStyle w:val="Bold"/>
        </w:rPr>
        <w:t>IWDM</w:t>
      </w:r>
      <w:r>
        <w:rPr>
          <w:rStyle w:val="Bold"/>
        </w:rPr>
        <w:t>:</w:t>
      </w:r>
      <w:r>
        <w:t xml:space="preserve"> "The earth is the God's place of worship. The earth is God's mosque, the e</w:t>
      </w:r>
      <w:r>
        <w:t>arth is God's masjid." To the Christians, the earth is God's church. To the Jews, the earth is God's synagogue. To the others, the earth is God's temple. Do you know Mother Nature put it in people, tribes, Indian tribes and others to respect this earth? Th</w:t>
      </w:r>
      <w:r>
        <w:t xml:space="preserve">ey won't pollute it. I don't say they're doing the right thing but it's obvious that man hasn't always done the right thing either. I'm talking about the man. You know, like in the movie, "The Man." I'm talking about the man so it's not obvious to us that </w:t>
      </w:r>
      <w:r>
        <w:t>the man has done the right thing all the time. No. So these Native Americans we call the "Indians," they believe that their continued existence on earth depends on them not hurting the balance of nature, respecting the balance of nature. If we understand i</w:t>
      </w:r>
      <w:r>
        <w:t>t, that's what God asks of all of us who claim religion: The Christian, Jews and Muslim. In the Qur'an...</w:t>
      </w:r>
      <w:r>
        <w:br/>
      </w:r>
      <w:r>
        <w:br/>
        <w:t>[arabic language]</w:t>
      </w:r>
      <w:r>
        <w:br/>
      </w:r>
      <w:r>
        <w:br/>
      </w:r>
      <w:r>
        <w:rPr>
          <w:rStyle w:val="Bold"/>
        </w:rPr>
        <w:t xml:space="preserve">06:47 </w:t>
      </w:r>
      <w:r w:rsidR="00C15EE1">
        <w:rPr>
          <w:rStyle w:val="Bold"/>
        </w:rPr>
        <w:t>IWDM</w:t>
      </w:r>
      <w:r>
        <w:rPr>
          <w:rStyle w:val="Bold"/>
        </w:rPr>
        <w:t>:</w:t>
      </w:r>
      <w:r>
        <w:t xml:space="preserve"> Let there be no altering on the original creation that God made. Don't change the laws that He put it under. Don't tampe</w:t>
      </w:r>
      <w:r>
        <w:t>r with the laws that He put it on, or that He put it under. Don't tamper the design, don't tamper with the design that He made. Let there be...</w:t>
      </w:r>
      <w:r>
        <w:br/>
      </w:r>
      <w:r>
        <w:br/>
        <w:t>[arabic language]</w:t>
      </w:r>
      <w:r>
        <w:br/>
      </w:r>
      <w:r>
        <w:br/>
      </w:r>
      <w:r>
        <w:rPr>
          <w:rStyle w:val="Bold"/>
        </w:rPr>
        <w:t xml:space="preserve">07:14 </w:t>
      </w:r>
      <w:r w:rsidR="00C15EE1">
        <w:rPr>
          <w:rStyle w:val="Bold"/>
        </w:rPr>
        <w:t>IWDM</w:t>
      </w:r>
      <w:r>
        <w:rPr>
          <w:rStyle w:val="Bold"/>
        </w:rPr>
        <w:t>:</w:t>
      </w:r>
      <w:r>
        <w:t xml:space="preserve"> Let there be no altering or alterations on the nature, the original nature establi</w:t>
      </w:r>
      <w:r>
        <w:t>shed by God. We're living in a time when we need the guidance to be correct. Our Qur'an, our book is guidance for Muslims. The Qur'an guidance for Muslims and for all mankind if they will accept it. For all mankind.</w:t>
      </w:r>
      <w:r>
        <w:br/>
      </w:r>
      <w:r>
        <w:br/>
        <w:t>[arabic language]</w:t>
      </w:r>
      <w:r>
        <w:br/>
      </w:r>
      <w:r>
        <w:br/>
      </w:r>
      <w:r>
        <w:rPr>
          <w:rStyle w:val="Bold"/>
        </w:rPr>
        <w:t xml:space="preserve">07:55 </w:t>
      </w:r>
      <w:r w:rsidR="00C15EE1">
        <w:rPr>
          <w:rStyle w:val="Bold"/>
        </w:rPr>
        <w:t>IWDM</w:t>
      </w:r>
      <w:r>
        <w:rPr>
          <w:rStyle w:val="Bold"/>
        </w:rPr>
        <w:t>:</w:t>
      </w:r>
      <w:r>
        <w:t xml:space="preserve"> Guidance f</w:t>
      </w:r>
      <w:r>
        <w:t>or mankind. That's what it says, plainly.</w:t>
      </w:r>
      <w:r>
        <w:br/>
      </w:r>
      <w:r>
        <w:br/>
        <w:t>[arabic language]</w:t>
      </w:r>
      <w:r>
        <w:br/>
      </w:r>
      <w:r>
        <w:br/>
      </w:r>
      <w:r>
        <w:rPr>
          <w:rStyle w:val="Bold"/>
        </w:rPr>
        <w:t xml:space="preserve">08:05 </w:t>
      </w:r>
      <w:r w:rsidR="00C15EE1">
        <w:rPr>
          <w:rStyle w:val="Bold"/>
        </w:rPr>
        <w:t>IWDM</w:t>
      </w:r>
      <w:r>
        <w:rPr>
          <w:rStyle w:val="Bold"/>
        </w:rPr>
        <w:t>:</w:t>
      </w:r>
      <w:r>
        <w:t xml:space="preserve"> And clear evidence establishing the criteria and what is not criteria. The guidance and the criteria. Praise be to Allah. So this is clear. Now how did everything get so far off? We ha</w:t>
      </w:r>
      <w:r>
        <w:t>ve guidance, the Qur'an and the people who came, who answered the prophets the messengers before Muhammad. They had guidance from God, from the creator. And in the Qur'an, the sincere, devoted, obedient servant of God is used to say something very importan</w:t>
      </w:r>
      <w:r>
        <w:t>t for us to recognize. So this person is praying to God and it seems that he must be praying, leading a group of people in prayer. 'Cause he says, "We," and he referred to the past that had made their life great and successful.</w:t>
      </w:r>
      <w:r>
        <w:br/>
      </w:r>
      <w:r>
        <w:br/>
      </w:r>
      <w:r>
        <w:rPr>
          <w:rStyle w:val="Bold"/>
        </w:rPr>
        <w:t xml:space="preserve">09:26 </w:t>
      </w:r>
      <w:r w:rsidR="00C15EE1">
        <w:rPr>
          <w:rStyle w:val="Bold"/>
        </w:rPr>
        <w:t>IWDM</w:t>
      </w:r>
      <w:r>
        <w:rPr>
          <w:rStyle w:val="Bold"/>
        </w:rPr>
        <w:t>:</w:t>
      </w:r>
      <w:r>
        <w:t xml:space="preserve"> Plural, not one p</w:t>
      </w:r>
      <w:r>
        <w:t>ath, plural. [foreign language] he says, [foreign language] So, You have guided us. See, if You had not... T if You, meaning God, had not guided us to our paths, not one path, to our paths, we certainly would not have found guidance. Sincere worshiper of G</w:t>
      </w:r>
      <w:r>
        <w:t>od. Honest and truthful worshiper of God. What am I referring to now? The fact that we cannot come by any knowledge unless our minds engage what God created. There is no knowledge, except that our minds engage what God created. That's the beginning of know</w:t>
      </w:r>
      <w:r>
        <w:t>ledge, correct knowledge. Yes. So he said, "We could not have had these paths if You had not guided us."</w:t>
      </w:r>
      <w:r>
        <w:br/>
      </w:r>
      <w:r>
        <w:br/>
        <w:t>[foreign language]</w:t>
      </w:r>
      <w:r>
        <w:br/>
      </w:r>
      <w:r>
        <w:br/>
      </w:r>
      <w:r>
        <w:rPr>
          <w:rStyle w:val="Bold"/>
        </w:rPr>
        <w:t xml:space="preserve">10:45 </w:t>
      </w:r>
      <w:r w:rsidR="00C15EE1">
        <w:rPr>
          <w:rStyle w:val="Bold"/>
        </w:rPr>
        <w:t>IWDM</w:t>
      </w:r>
      <w:r>
        <w:rPr>
          <w:rStyle w:val="Bold"/>
        </w:rPr>
        <w:t>:</w:t>
      </w:r>
      <w:r>
        <w:t xml:space="preserve"> "Except that God guided us to this." What paths are you referring to? The path of science, astronomy, biology, chemistry</w:t>
      </w:r>
      <w:r>
        <w:t>, physics, et cetera, including political science.</w:t>
      </w:r>
      <w:r>
        <w:br/>
      </w:r>
      <w:r>
        <w:br/>
      </w:r>
      <w:r>
        <w:rPr>
          <w:rStyle w:val="Bold"/>
        </w:rPr>
        <w:t xml:space="preserve">11:17 </w:t>
      </w:r>
      <w:r w:rsidR="00C15EE1">
        <w:rPr>
          <w:rStyle w:val="Bold"/>
        </w:rPr>
        <w:t>IWDM</w:t>
      </w:r>
      <w:r>
        <w:rPr>
          <w:rStyle w:val="Bold"/>
        </w:rPr>
        <w:t>:</w:t>
      </w:r>
      <w:r>
        <w:t xml:space="preserve"> Man could not have had it unless he engaged the creation of God and studied how God had evolved societies and communities and how they had interacted with His created world and became more knowl</w:t>
      </w:r>
      <w:r>
        <w:t>edgeable, and eventually, became scientific. Praise be to Allah. So all are designed to be good for man. The creation story says, "The first day before man was," such and such was, in the creation, "and it was good." And on the second day, such and such wa</w:t>
      </w:r>
      <w:r>
        <w:t>s, and it was good. And the third day, the same. And the fourth, day the same. And the fifth day, the same. And then man was made and it was good. Yeah! The sixth day was good, too. God couldn't conclude it unless it was good. Then he said on the seventh d</w:t>
      </w:r>
      <w:r>
        <w:t>ay, according to the Bible, he rested. No, he didn't rest, he finished mankind, and prepared mankind to earn heaven. That's the rest, but mankind is, his creation, his social nature, has been completed by God. He has been completed for living as a social b</w:t>
      </w:r>
      <w:r>
        <w:t>eing with his fellow man in an order that would be good for them. Yeah, he was ready for that. And now he was ready also to earn heaven.</w:t>
      </w:r>
      <w:r>
        <w:br/>
      </w:r>
      <w:r>
        <w:br/>
      </w:r>
      <w:r>
        <w:rPr>
          <w:rStyle w:val="Bold"/>
        </w:rPr>
        <w:t xml:space="preserve">13:23 </w:t>
      </w:r>
      <w:r w:rsidR="00C15EE1">
        <w:rPr>
          <w:rStyle w:val="Bold"/>
        </w:rPr>
        <w:t>IWDM</w:t>
      </w:r>
      <w:r>
        <w:rPr>
          <w:rStyle w:val="Bold"/>
        </w:rPr>
        <w:t>:</w:t>
      </w:r>
      <w:r>
        <w:t xml:space="preserve"> So, God rested, meaning He rested from His work of putting man in a good situation to go to heaven. Now you </w:t>
      </w:r>
      <w:r>
        <w:t>know in music, I think seven is a rest stop, isn't it? I ain't a musician, but I'm a student of nature and science. Yeah, I think seven is a rest stop but you don't stop the music, you just pause. Praise be to Allah.</w:t>
      </w:r>
      <w:r>
        <w:br/>
      </w:r>
      <w:r>
        <w:br/>
      </w:r>
      <w:r>
        <w:rPr>
          <w:rStyle w:val="Bold"/>
        </w:rPr>
        <w:t xml:space="preserve">14:06 </w:t>
      </w:r>
      <w:r w:rsidR="00C15EE1">
        <w:rPr>
          <w:rStyle w:val="Bold"/>
        </w:rPr>
        <w:t>IWDM</w:t>
      </w:r>
      <w:r>
        <w:rPr>
          <w:rStyle w:val="Bold"/>
        </w:rPr>
        <w:t>:</w:t>
      </w:r>
      <w:r>
        <w:t xml:space="preserve"> Now let me go to a scene tha</w:t>
      </w:r>
      <w:r>
        <w:t>t shines light on what will be a problem for this wonderful creating. I like to hear what Satchmo was saying about it. "What a Wonderful World." Satchmo Armstrong. What is his real name? Louis. Louis Armstrong. Yeah. So anyway, continuing, God in a story t</w:t>
      </w:r>
      <w:r>
        <w:t>hat the Arabs have about the prophet's life, I mean the life, pardon me, the life of revelation having things revealed to him by God. He said that, he told his followers, he said, "God wanted to show Abraham his creation. So he said, "Abraham, look, observ</w:t>
      </w:r>
      <w:r>
        <w:t>e my creation." And this is the... He had not made it yet. God is showing him a picture of what he's gonna make.</w:t>
      </w:r>
      <w:r>
        <w:br/>
      </w:r>
      <w:r>
        <w:br/>
      </w:r>
      <w:r>
        <w:rPr>
          <w:rStyle w:val="Bold"/>
        </w:rPr>
        <w:t xml:space="preserve">15:29 </w:t>
      </w:r>
      <w:r w:rsidR="00C15EE1">
        <w:rPr>
          <w:rStyle w:val="Bold"/>
        </w:rPr>
        <w:t>IWDM</w:t>
      </w:r>
      <w:r>
        <w:rPr>
          <w:rStyle w:val="Bold"/>
        </w:rPr>
        <w:t>:</w:t>
      </w:r>
      <w:r>
        <w:t xml:space="preserve"> The world for man has not been created yet. So He said, "Abraham, observe my creation," and Abraham observed it. And Abraham said, "</w:t>
      </w:r>
      <w:r>
        <w:t>My Lord... " Speaking to God, "My Lord, how can anyone go wrong in such a wonderful creation?" And then God caused it within an instance to appear with the allurements, the attractions that Satan or the Christian in the church, Satan, that Satan had put on</w:t>
      </w:r>
      <w:r>
        <w:t xml:space="preserve"> it to introduce it to man. So after God had made the world as He wanted it to be introduced to man, then Satan decided that he was going to alter it. You didn't forget what we said about altering it, huh? He decided he's gonna alter it and make it so fasc</w:t>
      </w:r>
      <w:r>
        <w:t xml:space="preserve">inating, make it so enchanting, so charming, that mankind won't be able to resist his attractions, the attractions that Satan would bedeck the creation with, just decorate it all with these attractions. One translation said he made Rome sin. Fair seeming. </w:t>
      </w:r>
      <w:r>
        <w:t>Yes, made it appear beautiful and innocent. So when Abraham... I mean, pardon me, when Jibrīl. This is Jibrīl, not Abraham, I'm sorry. Correct your paper. He is showing Jibrīl, the angel Gabriel, the creation, not Abraham. So when Jibrīl saw the creation t</w:t>
      </w:r>
      <w:r>
        <w:t>hat was altered by the Shay</w:t>
      </w:r>
      <w:r>
        <w:t>ṭ</w:t>
      </w:r>
      <w:r>
        <w:t>ān, or Satan, he said, "My Lord, how can anyone go straight in such a world?"</w:t>
      </w:r>
      <w:r>
        <w:br/>
      </w:r>
      <w:r>
        <w:br/>
      </w:r>
      <w:r>
        <w:rPr>
          <w:rStyle w:val="Bold"/>
        </w:rPr>
        <w:t xml:space="preserve">18:01 </w:t>
      </w:r>
      <w:r w:rsidR="00C15EE1">
        <w:rPr>
          <w:rStyle w:val="Bold"/>
        </w:rPr>
        <w:t>IWDM</w:t>
      </w:r>
      <w:r>
        <w:rPr>
          <w:rStyle w:val="Bold"/>
        </w:rPr>
        <w:t>:</w:t>
      </w:r>
      <w:r>
        <w:t xml:space="preserve"> Again, my students and guests here, God says in the last revealed book, He says, "Never did God bring something to his messenger that Satan</w:t>
      </w:r>
      <w:r>
        <w:t xml:space="preserve"> didn't strive to produce the likes of it and introduce it to the people." Well, I've set the stage for what I'm going to give you now. What is governing the life of most of the people right now, what is attracting them right now, what is ordering their li</w:t>
      </w:r>
      <w:r>
        <w:t>fe, how they will live until they die right now, has a design that's more ancient than the ancient kingdoms that you know of. Yes, Satan has been around a long, long time, and his design is still on our life. He has kept his design on the life of the peopl</w:t>
      </w:r>
      <w:r>
        <w:t>e of the world. Remember what I just said to you, that God said, "Never did God design something for His servant, that Satan or the Shay</w:t>
      </w:r>
      <w:r>
        <w:t>ṭ</w:t>
      </w:r>
      <w:r>
        <w:t>ān didn't strive to come up with the likes of it." Something resembling it. See, he didn't produce a strange world, Sat</w:t>
      </w:r>
      <w:r>
        <w:t>an just made the world that God already had produced more fascinating, more tempting, to take you out of the obedience that is in you by nature, by birth, for God.</w:t>
      </w:r>
      <w:r>
        <w:br/>
      </w:r>
      <w:r>
        <w:br/>
      </w:r>
      <w:r>
        <w:rPr>
          <w:rStyle w:val="Bold"/>
        </w:rPr>
        <w:t xml:space="preserve">20:35 </w:t>
      </w:r>
      <w:r w:rsidR="00C15EE1">
        <w:rPr>
          <w:rStyle w:val="Bold"/>
        </w:rPr>
        <w:t>IWDM</w:t>
      </w:r>
      <w:r>
        <w:rPr>
          <w:rStyle w:val="Bold"/>
        </w:rPr>
        <w:t>:</w:t>
      </w:r>
      <w:r>
        <w:t xml:space="preserve"> I don't know why I'm going so slow. I think it's because I feel better, it ain't </w:t>
      </w:r>
      <w:r>
        <w:t xml:space="preserve">hot in here. It's hot at home. Especially I care to cook those collard greens I got out of Brother Herns, Arthur Herns. I'm sorry, I don't know his Muslim name right now. I've been knowing him for a long, long time, Brother Arthur. He used to cut hair and </w:t>
      </w:r>
      <w:r>
        <w:t>he was cutting hair before he was a Muslim. He became a Muslim, Brother Arthur Hern. But he planted a nice garden back behind CPC, on the CPC Comtrust grounds, across the street from the facility, way back there in the back of the houses, the two houses th</w:t>
      </w:r>
      <w:r>
        <w:t>at are there. And one Brother's living in... Brother John Muhammed is living in one of the houses. And I went back there cause they told me those collard greens were ready, and I was just too busy to get back there, so almost two weeks has passed and I had</w:t>
      </w:r>
      <w:r>
        <w:t>n't gone back there.</w:t>
      </w:r>
      <w:r>
        <w:br/>
      </w:r>
      <w:r>
        <w:br/>
      </w:r>
      <w:r>
        <w:rPr>
          <w:rStyle w:val="Bold"/>
        </w:rPr>
        <w:t xml:space="preserve">21:43 </w:t>
      </w:r>
      <w:r w:rsidR="00C15EE1">
        <w:rPr>
          <w:rStyle w:val="Bold"/>
        </w:rPr>
        <w:t>IWDM</w:t>
      </w:r>
      <w:r>
        <w:rPr>
          <w:rStyle w:val="Bold"/>
        </w:rPr>
        <w:t>:</w:t>
      </w:r>
      <w:r>
        <w:t xml:space="preserve"> So I just decided last night I was gonna go back there, even if the mosquitoes tried to keep me out, I was gonna get some of those greens. And I did and I put them in the pot... See, I love to cook, cooking is one of my hobb</w:t>
      </w:r>
      <w:r>
        <w:t>ies. Cooking, for me, is the harp for David. David, he played a harp, and that's how he took the burden off of him, relaxation. A little time for relaxation. So I cook, it takes the burden off me. I love to cook, I cooked those greens and I told my wife, I</w:t>
      </w:r>
      <w:r>
        <w:t xml:space="preserve"> said, "Look, I cooked those greens for tomorrow, it's too hot today to finish the cooking and eat for here." I said, "So I'll just put the greens up for tomorrow." I hate to admit this but I would've been here a little earlier. I went to that pot like I w</w:t>
      </w:r>
      <w:r>
        <w:t>as under hypnosis. And put it on the table and I ate those collard greens. Oh, and man, they delicious. Wow, they were delicious. Straight out of the garden, no pesticides. Thank you, Brother Arthur Herns. Thank you very much.</w:t>
      </w:r>
      <w:r>
        <w:br/>
      </w:r>
      <w:r>
        <w:br/>
      </w:r>
      <w:r>
        <w:rPr>
          <w:rStyle w:val="Bold"/>
        </w:rPr>
        <w:t xml:space="preserve">23:03 </w:t>
      </w:r>
      <w:r w:rsidR="00C15EE1">
        <w:rPr>
          <w:rStyle w:val="Bold"/>
        </w:rPr>
        <w:t>IWDM</w:t>
      </w:r>
      <w:r>
        <w:rPr>
          <w:rStyle w:val="Bold"/>
        </w:rPr>
        <w:t>:</w:t>
      </w:r>
      <w:r>
        <w:t xml:space="preserve"> Now to get back to</w:t>
      </w:r>
      <w:r>
        <w:t xml:space="preserve"> the subject here, yes, so we're living in a time when the design is still here that Satan had on the ancient people of the world, and he has kept it. So his design grows with the history of mankind. As mankind develops more, the design also develops more.</w:t>
      </w:r>
      <w:r>
        <w:t xml:space="preserve"> Yes, but it's the same old design. Now the Bible says you ain't supposed to, like most of us in church and religious life, I'm sorry, I have to correct that, most of us in religious life, oh, we take Satan to be super, super. He's supernatural. Super, sup</w:t>
      </w:r>
      <w:r>
        <w:t>ernatural. He's unnatural, but certainly, not supernatural. The Bible doesn't say fear him as something that you can't deal with because you are natural and he's supernatural.</w:t>
      </w:r>
      <w:r>
        <w:br/>
      </w:r>
      <w:r>
        <w:br/>
      </w:r>
      <w:r>
        <w:rPr>
          <w:rStyle w:val="Bold"/>
        </w:rPr>
        <w:t xml:space="preserve">24:12 </w:t>
      </w:r>
      <w:r w:rsidR="00C15EE1">
        <w:rPr>
          <w:rStyle w:val="Bold"/>
        </w:rPr>
        <w:t>IWDM</w:t>
      </w:r>
      <w:r>
        <w:rPr>
          <w:rStyle w:val="Bold"/>
        </w:rPr>
        <w:t>:</w:t>
      </w:r>
      <w:r>
        <w:t xml:space="preserve"> The Bible says rebuke... I give you the exact words. "Rebuke Satan an</w:t>
      </w:r>
      <w:r>
        <w:t>d he will run from you." It didn't say, "Run," it said, "Flee", that he will flee from you, it means run, it means run swiftly. The Qur'an says there would come a time when you had to answer for how you live your life and there will be those who will point</w:t>
      </w:r>
      <w:r>
        <w:t xml:space="preserve"> to Satan, say, "God, he tempted me to do these things." And God will say, "He had no power over you, but the power to invite you. Not to force you. He only had the power to invite you. So who is to blame on, if you accepted his invitation? It's on you." T</w:t>
      </w:r>
      <w:r>
        <w:t>hat's what God is saying. That there is going to come a time when people will wanna point to the Satan, the Devil, and say, "The Devil made me do this," but God is not going to accept that as an excuse because God says that the Devil, or Satan, has no powe</w:t>
      </w:r>
      <w:r>
        <w:t>r over you, but the power to suggest something or to invite you to do something, and it is you who accept the suggestion or the invitation.</w:t>
      </w:r>
      <w:r>
        <w:br/>
      </w:r>
      <w:r>
        <w:br/>
      </w:r>
      <w:r>
        <w:rPr>
          <w:rStyle w:val="Bold"/>
        </w:rPr>
        <w:t xml:space="preserve">25:47 </w:t>
      </w:r>
      <w:r w:rsidR="00C15EE1">
        <w:rPr>
          <w:rStyle w:val="Bold"/>
        </w:rPr>
        <w:t>IWDM</w:t>
      </w:r>
      <w:r>
        <w:rPr>
          <w:rStyle w:val="Bold"/>
        </w:rPr>
        <w:t>:</w:t>
      </w:r>
      <w:r>
        <w:t xml:space="preserve"> But that is not all. God says, "Surely, such as drinking or taking intoxicants, and gambling and games of</w:t>
      </w:r>
      <w:r>
        <w:t xml:space="preserve"> superstition are of the works of the Devil. Stay away from it if you expect to be successful." So God has revealed to us some of the schemes of Satan. One of his schemes is intoxicants: Liquors and drugs, et cetera. Another one of his schemes, I think, is</w:t>
      </w:r>
      <w:r>
        <w:t xml:space="preserve"> to encourage gambling. And how many men have lost their wives, their family and have gotten killed, gambling? Huh? Yes! But this world doesn't keep that before you, does it? Oh, no. They're not trying to counter-punch those who are inviting you to these t</w:t>
      </w:r>
      <w:r>
        <w:t>hings.</w:t>
      </w:r>
    </w:p>
    <w:p w:rsidR="00000000" w:rsidRDefault="007A1C14">
      <w:pPr>
        <w:pageBreakBefore/>
      </w:pPr>
    </w:p>
    <w:p w:rsidR="00000000" w:rsidRDefault="007A1C14"/>
    <w:p w:rsidR="00000000" w:rsidRDefault="007A1C14"/>
    <w:p w:rsidR="00000000" w:rsidRDefault="007A1C14"/>
    <w:p w:rsidR="00000000" w:rsidRDefault="007A1C14"/>
    <w:p w:rsidR="00000000" w:rsidRDefault="007A1C14"/>
    <w:p w:rsidR="00000000" w:rsidRDefault="007A1C14">
      <w:pPr>
        <w:pStyle w:val="Heading1"/>
        <w:tabs>
          <w:tab w:val="left" w:pos="0"/>
        </w:tabs>
      </w:pPr>
    </w:p>
    <w:p w:rsidR="00000000" w:rsidRDefault="007A1C14">
      <w:pPr>
        <w:pStyle w:val="BodyText"/>
        <w:tabs>
          <w:tab w:val="left" w:pos="0"/>
        </w:tabs>
      </w:pPr>
    </w:p>
    <w:p w:rsidR="00000000" w:rsidRDefault="007A1C14">
      <w:pPr>
        <w:pStyle w:val="Heading1"/>
        <w:tabs>
          <w:tab w:val="left" w:pos="0"/>
        </w:tabs>
      </w:pPr>
    </w:p>
    <w:p w:rsidR="00000000" w:rsidRDefault="007A1C14">
      <w:pPr>
        <w:pStyle w:val="Heading1"/>
        <w:tabs>
          <w:tab w:val="left" w:pos="0"/>
        </w:tabs>
        <w:jc w:val="center"/>
      </w:pPr>
    </w:p>
    <w:p w:rsidR="00000000" w:rsidRDefault="007A1C14">
      <w:pPr>
        <w:pStyle w:val="Heading1"/>
        <w:tabs>
          <w:tab w:val="left" w:pos="0"/>
        </w:tabs>
        <w:jc w:val="center"/>
      </w:pPr>
    </w:p>
    <w:p w:rsidR="00000000" w:rsidRDefault="007A1C14">
      <w:pPr>
        <w:pStyle w:val="Heading1"/>
        <w:tabs>
          <w:tab w:val="left" w:pos="0"/>
        </w:tabs>
        <w:jc w:val="center"/>
      </w:pPr>
      <w:r>
        <w:t>Thank You for choosing Scribie.com</w:t>
      </w:r>
    </w:p>
    <w:p w:rsidR="00000000" w:rsidRDefault="007A1C14">
      <w:pPr>
        <w:pStyle w:val="BodyText"/>
        <w:jc w:val="center"/>
      </w:pPr>
    </w:p>
    <w:p w:rsidR="00000000" w:rsidRDefault="007A1C14">
      <w:pPr>
        <w:pStyle w:val="BodyText"/>
        <w:jc w:val="center"/>
      </w:pPr>
      <w:r>
        <w:t>Cross-check this transcript against the audio quickly and efficiently using our online Integrated Editor. Please visit the following link and click the Check &amp; Download button to start.</w:t>
      </w:r>
    </w:p>
    <w:p w:rsidR="007A1C14" w:rsidRDefault="007A1C14">
      <w:pPr>
        <w:spacing w:line="360" w:lineRule="auto"/>
        <w:jc w:val="center"/>
      </w:pPr>
      <w:hyperlink r:id="rId7" w:history="1">
        <w:r>
          <w:rPr>
            <w:rStyle w:val="Hyperlink"/>
          </w:rPr>
          <w:t>https://scribie.com/files/2c2e233604e744c0bf9520bf92cdf9752ff66011</w:t>
        </w:r>
      </w:hyperlink>
    </w:p>
    <w:sectPr w:rsidR="007A1C14">
      <w:headerReference w:type="default" r:id="rId8"/>
      <w:footerReference w:type="default" r:id="rId9"/>
      <w:headerReference w:type="first" r:id="rId10"/>
      <w:footerReference w:type="first" r:id="rId11"/>
      <w:pgSz w:w="11906" w:h="16838"/>
      <w:pgMar w:top="1697"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14" w:rsidRDefault="007A1C14">
      <w:r>
        <w:separator/>
      </w:r>
    </w:p>
  </w:endnote>
  <w:endnote w:type="continuationSeparator" w:id="0">
    <w:p w:rsidR="007A1C14" w:rsidRDefault="007A1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1C14">
    <w:pPr>
      <w:pStyle w:val="Footer"/>
    </w:pPr>
    <w:r>
      <w:rPr>
        <w:color w:val="808080"/>
      </w:rPr>
      <w:t xml:space="preserve">06/25/15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noProof/>
        <w:color w:val="808080"/>
      </w:rPr>
      <w:t>1</w:t>
    </w:r>
    <w:r>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1C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14" w:rsidRDefault="007A1C14">
      <w:r>
        <w:separator/>
      </w:r>
    </w:p>
  </w:footnote>
  <w:footnote w:type="continuationSeparator" w:id="0">
    <w:p w:rsidR="007A1C14" w:rsidRDefault="007A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1C14">
    <w:pPr>
      <w:pStyle w:val="Header"/>
      <w:jc w:val="center"/>
    </w:pPr>
    <w:r>
      <w:rPr>
        <w:color w:val="B3B3B3"/>
      </w:rPr>
      <w:tab/>
      <w:t>Guidance, Revelation and Education Part 2</w:t>
    </w:r>
    <w:r>
      <w:rPr>
        <w:color w:val="B3B3B3"/>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1C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C15EE1"/>
    <w:rsid w:val="00751A29"/>
    <w:rsid w:val="007A1C14"/>
    <w:rsid w:val="00C15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styleId="Title">
    <w:name w:val="Title"/>
    <w:basedOn w:val="Normal"/>
    <w:next w:val="Normal"/>
    <w:link w:val="TitleChar"/>
    <w:uiPriority w:val="10"/>
    <w:qFormat/>
    <w:rsid w:val="00C15EE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C15EE1"/>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9503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ribie.com/files/%7bFID%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12902</Characters>
  <Application>Microsoft Office Word</Application>
  <DocSecurity>0</DocSecurity>
  <Lines>107</Lines>
  <Paragraphs>30</Paragraphs>
  <ScaleCrop>false</ScaleCrop>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Mubaashir Uqdah</cp:lastModifiedBy>
  <cp:revision>2</cp:revision>
  <cp:lastPrinted>1601-01-01T00:00:00Z</cp:lastPrinted>
  <dcterms:created xsi:type="dcterms:W3CDTF">2015-07-20T14:02:00Z</dcterms:created>
  <dcterms:modified xsi:type="dcterms:W3CDTF">2015-07-20T14:02:00Z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